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E5F" w:rsidRPr="00164DEA" w:rsidRDefault="00653E5F" w:rsidP="00A1181B">
      <w:pPr>
        <w:jc w:val="center"/>
        <w:rPr>
          <w:rFonts w:ascii="標楷體" w:eastAsia="標楷體" w:hAnsi="標楷體"/>
          <w:sz w:val="36"/>
          <w:szCs w:val="32"/>
        </w:rPr>
      </w:pPr>
      <w:bookmarkStart w:id="0" w:name="_Hlk98938636"/>
      <w:bookmarkStart w:id="1" w:name="_GoBack"/>
      <w:r w:rsidRPr="00164DEA">
        <w:rPr>
          <w:rFonts w:ascii="標楷體" w:eastAsia="標楷體" w:hAnsi="標楷體"/>
          <w:sz w:val="36"/>
          <w:szCs w:val="32"/>
        </w:rPr>
        <w:t>因應嚴重特殊傳染性肺炎(COVID-19)疫情持續營運計畫</w:t>
      </w:r>
      <w:bookmarkEnd w:id="0"/>
      <w:r w:rsidR="00A1181B" w:rsidRPr="00164DEA">
        <w:rPr>
          <w:rFonts w:ascii="標楷體" w:eastAsia="標楷體" w:hAnsi="標楷體" w:hint="eastAsia"/>
          <w:sz w:val="36"/>
          <w:szCs w:val="32"/>
        </w:rPr>
        <w:t>檢</w:t>
      </w:r>
      <w:r w:rsidRPr="00164DEA">
        <w:rPr>
          <w:rFonts w:ascii="標楷體" w:eastAsia="標楷體" w:hAnsi="標楷體"/>
          <w:sz w:val="36"/>
          <w:szCs w:val="32"/>
        </w:rPr>
        <w:t>核表</w:t>
      </w:r>
      <w:bookmarkEnd w:id="1"/>
    </w:p>
    <w:tbl>
      <w:tblPr>
        <w:tblStyle w:val="a3"/>
        <w:tblW w:w="1075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700"/>
        <w:gridCol w:w="2551"/>
        <w:gridCol w:w="567"/>
        <w:gridCol w:w="567"/>
        <w:gridCol w:w="993"/>
        <w:gridCol w:w="567"/>
        <w:gridCol w:w="567"/>
        <w:gridCol w:w="993"/>
        <w:gridCol w:w="2251"/>
      </w:tblGrid>
      <w:tr w:rsidR="00E3743D" w:rsidRPr="00164DEA" w:rsidTr="007C0B96">
        <w:tc>
          <w:tcPr>
            <w:tcW w:w="4251" w:type="dxa"/>
            <w:gridSpan w:val="2"/>
            <w:vMerge w:val="restart"/>
            <w:vAlign w:val="center"/>
          </w:tcPr>
          <w:p w:rsidR="00E3743D" w:rsidRPr="00164DEA" w:rsidRDefault="00E3743D" w:rsidP="00164DEA">
            <w:pPr>
              <w:spacing w:beforeLines="50" w:before="180" w:afterLines="50" w:after="180" w:line="50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164DEA">
              <w:rPr>
                <w:rFonts w:ascii="標楷體" w:eastAsia="標楷體" w:hAnsi="標楷體" w:hint="eastAsia"/>
                <w:sz w:val="28"/>
                <w:szCs w:val="24"/>
              </w:rPr>
              <w:t>項目</w:t>
            </w:r>
          </w:p>
        </w:tc>
        <w:tc>
          <w:tcPr>
            <w:tcW w:w="2127" w:type="dxa"/>
            <w:gridSpan w:val="3"/>
            <w:vAlign w:val="center"/>
          </w:tcPr>
          <w:p w:rsidR="00E3743D" w:rsidRPr="00164DEA" w:rsidRDefault="00E3743D" w:rsidP="006B0D5C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164DEA">
              <w:rPr>
                <w:rFonts w:ascii="標楷體" w:eastAsia="標楷體" w:hAnsi="標楷體" w:hint="eastAsia"/>
                <w:sz w:val="28"/>
                <w:szCs w:val="24"/>
              </w:rPr>
              <w:t>業者自我檢核</w:t>
            </w:r>
          </w:p>
        </w:tc>
        <w:tc>
          <w:tcPr>
            <w:tcW w:w="2127" w:type="dxa"/>
            <w:gridSpan w:val="3"/>
            <w:vAlign w:val="center"/>
          </w:tcPr>
          <w:p w:rsidR="00E3743D" w:rsidRPr="00164DEA" w:rsidRDefault="00E3743D" w:rsidP="00393885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164DEA">
              <w:rPr>
                <w:rFonts w:ascii="標楷體" w:eastAsia="標楷體" w:hAnsi="標楷體" w:hint="eastAsia"/>
                <w:sz w:val="28"/>
                <w:szCs w:val="24"/>
              </w:rPr>
              <w:t>督導機關複核</w:t>
            </w:r>
          </w:p>
        </w:tc>
        <w:tc>
          <w:tcPr>
            <w:tcW w:w="2251" w:type="dxa"/>
            <w:vMerge w:val="restart"/>
            <w:vAlign w:val="center"/>
          </w:tcPr>
          <w:p w:rsidR="00E3743D" w:rsidRPr="00164DEA" w:rsidRDefault="00E3743D" w:rsidP="0070088A">
            <w:pPr>
              <w:spacing w:beforeLines="50" w:before="180" w:afterLines="50" w:after="180" w:line="50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164DEA">
              <w:rPr>
                <w:rFonts w:ascii="標楷體" w:eastAsia="標楷體" w:hAnsi="標楷體" w:hint="eastAsia"/>
                <w:sz w:val="28"/>
                <w:szCs w:val="24"/>
              </w:rPr>
              <w:t>備註</w:t>
            </w:r>
          </w:p>
        </w:tc>
      </w:tr>
      <w:tr w:rsidR="00E3743D" w:rsidRPr="00164DEA" w:rsidTr="00572B48">
        <w:tc>
          <w:tcPr>
            <w:tcW w:w="4251" w:type="dxa"/>
            <w:gridSpan w:val="2"/>
            <w:vMerge/>
          </w:tcPr>
          <w:p w:rsidR="00E3743D" w:rsidRPr="00164DEA" w:rsidRDefault="00E3743D" w:rsidP="007C0B96">
            <w:pPr>
              <w:spacing w:line="50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567" w:type="dxa"/>
          </w:tcPr>
          <w:p w:rsidR="00E3743D" w:rsidRPr="00164DEA" w:rsidRDefault="00E3743D" w:rsidP="007C0B96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有</w:t>
            </w:r>
          </w:p>
        </w:tc>
        <w:tc>
          <w:tcPr>
            <w:tcW w:w="567" w:type="dxa"/>
            <w:vAlign w:val="center"/>
          </w:tcPr>
          <w:p w:rsidR="00E3743D" w:rsidRPr="00164DEA" w:rsidRDefault="00E3743D" w:rsidP="007C0B96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無</w:t>
            </w:r>
          </w:p>
        </w:tc>
        <w:tc>
          <w:tcPr>
            <w:tcW w:w="993" w:type="dxa"/>
            <w:vAlign w:val="center"/>
          </w:tcPr>
          <w:p w:rsidR="00E3743D" w:rsidRPr="00164DEA" w:rsidRDefault="00E3743D" w:rsidP="007C0B96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  <w:r w:rsidRPr="00164DEA">
              <w:rPr>
                <w:rFonts w:ascii="標楷體" w:eastAsia="標楷體" w:hAnsi="標楷體" w:hint="eastAsia"/>
                <w:szCs w:val="24"/>
              </w:rPr>
              <w:t>不適用</w:t>
            </w:r>
          </w:p>
        </w:tc>
        <w:tc>
          <w:tcPr>
            <w:tcW w:w="567" w:type="dxa"/>
          </w:tcPr>
          <w:p w:rsidR="00E3743D" w:rsidRPr="00164DEA" w:rsidRDefault="00E3743D" w:rsidP="007C0B96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有</w:t>
            </w:r>
          </w:p>
        </w:tc>
        <w:tc>
          <w:tcPr>
            <w:tcW w:w="567" w:type="dxa"/>
            <w:vAlign w:val="center"/>
          </w:tcPr>
          <w:p w:rsidR="00E3743D" w:rsidRPr="00164DEA" w:rsidRDefault="00E3743D" w:rsidP="007C0B96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無</w:t>
            </w:r>
          </w:p>
        </w:tc>
        <w:tc>
          <w:tcPr>
            <w:tcW w:w="993" w:type="dxa"/>
            <w:vAlign w:val="center"/>
          </w:tcPr>
          <w:p w:rsidR="00E3743D" w:rsidRPr="00164DEA" w:rsidRDefault="00E3743D" w:rsidP="007C0B96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64DEA">
              <w:rPr>
                <w:rFonts w:ascii="標楷體" w:eastAsia="標楷體" w:hAnsi="標楷體" w:hint="eastAsia"/>
                <w:szCs w:val="24"/>
              </w:rPr>
              <w:t>不適用</w:t>
            </w:r>
          </w:p>
        </w:tc>
        <w:tc>
          <w:tcPr>
            <w:tcW w:w="2251" w:type="dxa"/>
            <w:vMerge/>
          </w:tcPr>
          <w:p w:rsidR="00E3743D" w:rsidRPr="00164DEA" w:rsidRDefault="00E3743D" w:rsidP="007C0B9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3663FE" w:rsidRPr="00164DEA" w:rsidTr="007C0B96">
        <w:trPr>
          <w:trHeight w:val="376"/>
        </w:trPr>
        <w:tc>
          <w:tcPr>
            <w:tcW w:w="4251" w:type="dxa"/>
            <w:gridSpan w:val="2"/>
          </w:tcPr>
          <w:p w:rsidR="00040D6C" w:rsidRPr="00164DEA" w:rsidRDefault="00040D6C" w:rsidP="002424C9">
            <w:pPr>
              <w:spacing w:afterLines="50" w:after="180" w:line="440" w:lineRule="exact"/>
              <w:jc w:val="both"/>
              <w:rPr>
                <w:rFonts w:ascii="標楷體" w:eastAsia="標楷體" w:hAnsi="標楷體"/>
                <w:spacing w:val="-10"/>
                <w:sz w:val="28"/>
                <w:szCs w:val="24"/>
              </w:rPr>
            </w:pPr>
            <w:r w:rsidRPr="00164DEA">
              <w:rPr>
                <w:rFonts w:ascii="標楷體" w:eastAsia="標楷體" w:hAnsi="標楷體" w:hint="eastAsia"/>
                <w:sz w:val="28"/>
                <w:szCs w:val="24"/>
              </w:rPr>
              <w:t>1.風險評估與衝擊</w:t>
            </w:r>
          </w:p>
        </w:tc>
        <w:tc>
          <w:tcPr>
            <w:tcW w:w="567" w:type="dxa"/>
          </w:tcPr>
          <w:p w:rsidR="00040D6C" w:rsidRPr="00164DEA" w:rsidRDefault="00040D6C" w:rsidP="0070088A">
            <w:pPr>
              <w:spacing w:line="44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567" w:type="dxa"/>
          </w:tcPr>
          <w:p w:rsidR="00040D6C" w:rsidRPr="00164DEA" w:rsidRDefault="00040D6C" w:rsidP="0070088A">
            <w:pPr>
              <w:spacing w:line="44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993" w:type="dxa"/>
          </w:tcPr>
          <w:p w:rsidR="00040D6C" w:rsidRPr="00164DEA" w:rsidRDefault="00040D6C" w:rsidP="0070088A">
            <w:pPr>
              <w:spacing w:line="44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567" w:type="dxa"/>
          </w:tcPr>
          <w:p w:rsidR="00040D6C" w:rsidRPr="00164DEA" w:rsidRDefault="00040D6C" w:rsidP="0070088A">
            <w:pPr>
              <w:spacing w:line="44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567" w:type="dxa"/>
          </w:tcPr>
          <w:p w:rsidR="00040D6C" w:rsidRPr="00164DEA" w:rsidRDefault="00040D6C" w:rsidP="0070088A">
            <w:pPr>
              <w:spacing w:line="44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993" w:type="dxa"/>
          </w:tcPr>
          <w:p w:rsidR="00040D6C" w:rsidRPr="00164DEA" w:rsidRDefault="00040D6C" w:rsidP="0070088A">
            <w:pPr>
              <w:spacing w:line="44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2251" w:type="dxa"/>
          </w:tcPr>
          <w:p w:rsidR="00040D6C" w:rsidRPr="00104077" w:rsidRDefault="00040D6C" w:rsidP="00164DEA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104077">
              <w:rPr>
                <w:rFonts w:ascii="標楷體" w:eastAsia="標楷體" w:hAnsi="標楷體" w:hint="eastAsia"/>
                <w:szCs w:val="24"/>
              </w:rPr>
              <w:t>人員出勤及營運活動影響。</w:t>
            </w:r>
          </w:p>
        </w:tc>
      </w:tr>
      <w:tr w:rsidR="003663FE" w:rsidRPr="00164DEA" w:rsidTr="007C0B96">
        <w:trPr>
          <w:trHeight w:val="655"/>
        </w:trPr>
        <w:tc>
          <w:tcPr>
            <w:tcW w:w="1700" w:type="dxa"/>
            <w:vMerge w:val="restart"/>
          </w:tcPr>
          <w:p w:rsidR="005A66BA" w:rsidRPr="00164DEA" w:rsidRDefault="005A66BA" w:rsidP="002424C9">
            <w:pPr>
              <w:spacing w:after="50" w:line="440" w:lineRule="exact"/>
              <w:jc w:val="both"/>
              <w:rPr>
                <w:rFonts w:ascii="標楷體" w:eastAsia="標楷體" w:hAnsi="標楷體"/>
                <w:spacing w:val="-10"/>
                <w:sz w:val="28"/>
                <w:szCs w:val="24"/>
              </w:rPr>
            </w:pPr>
            <w:r w:rsidRPr="00164DEA">
              <w:rPr>
                <w:rFonts w:ascii="標楷體" w:eastAsia="標楷體" w:hAnsi="標楷體" w:hint="eastAsia"/>
                <w:sz w:val="28"/>
                <w:szCs w:val="24"/>
              </w:rPr>
              <w:t>2</w:t>
            </w:r>
            <w:r w:rsidR="003663FE">
              <w:rPr>
                <w:rFonts w:ascii="標楷體" w:eastAsia="標楷體" w:hAnsi="標楷體" w:hint="eastAsia"/>
                <w:sz w:val="28"/>
                <w:szCs w:val="24"/>
              </w:rPr>
              <w:t>.</w:t>
            </w:r>
            <w:r w:rsidRPr="00164DEA">
              <w:rPr>
                <w:rFonts w:ascii="標楷體" w:eastAsia="標楷體" w:hAnsi="標楷體" w:hint="eastAsia"/>
                <w:spacing w:val="-20"/>
                <w:sz w:val="28"/>
                <w:szCs w:val="24"/>
              </w:rPr>
              <w:t>因應對策</w:t>
            </w:r>
          </w:p>
        </w:tc>
        <w:tc>
          <w:tcPr>
            <w:tcW w:w="2551" w:type="dxa"/>
          </w:tcPr>
          <w:p w:rsidR="005A66BA" w:rsidRPr="00164DEA" w:rsidRDefault="005A66BA" w:rsidP="005A66BA">
            <w:pPr>
              <w:spacing w:after="50" w:line="440" w:lineRule="exact"/>
              <w:ind w:left="396" w:hangingChars="165" w:hanging="396"/>
              <w:jc w:val="both"/>
              <w:rPr>
                <w:rFonts w:ascii="標楷體" w:eastAsia="標楷體" w:hAnsi="標楷體"/>
                <w:spacing w:val="-10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pacing w:val="-20"/>
                <w:sz w:val="28"/>
                <w:szCs w:val="24"/>
              </w:rPr>
              <w:t>2-1</w:t>
            </w:r>
            <w:r w:rsidRPr="00164DEA">
              <w:rPr>
                <w:rFonts w:ascii="標楷體" w:eastAsia="標楷體" w:hAnsi="標楷體" w:hint="eastAsia"/>
                <w:spacing w:val="-20"/>
                <w:sz w:val="28"/>
                <w:szCs w:val="24"/>
              </w:rPr>
              <w:t>零星社區感染階段</w:t>
            </w:r>
          </w:p>
        </w:tc>
        <w:tc>
          <w:tcPr>
            <w:tcW w:w="567" w:type="dxa"/>
          </w:tcPr>
          <w:p w:rsidR="005A66BA" w:rsidRPr="00164DEA" w:rsidRDefault="005A66BA" w:rsidP="0070088A">
            <w:pPr>
              <w:spacing w:line="44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567" w:type="dxa"/>
          </w:tcPr>
          <w:p w:rsidR="005A66BA" w:rsidRPr="00164DEA" w:rsidRDefault="005A66BA" w:rsidP="0070088A">
            <w:pPr>
              <w:spacing w:line="44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993" w:type="dxa"/>
          </w:tcPr>
          <w:p w:rsidR="005A66BA" w:rsidRPr="00164DEA" w:rsidRDefault="005A66BA" w:rsidP="0070088A">
            <w:pPr>
              <w:spacing w:line="44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567" w:type="dxa"/>
          </w:tcPr>
          <w:p w:rsidR="005A66BA" w:rsidRPr="00164DEA" w:rsidRDefault="005A66BA" w:rsidP="0070088A">
            <w:pPr>
              <w:spacing w:line="44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567" w:type="dxa"/>
          </w:tcPr>
          <w:p w:rsidR="005A66BA" w:rsidRPr="00164DEA" w:rsidRDefault="005A66BA" w:rsidP="0070088A">
            <w:pPr>
              <w:spacing w:line="44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993" w:type="dxa"/>
          </w:tcPr>
          <w:p w:rsidR="005A66BA" w:rsidRPr="00164DEA" w:rsidRDefault="005A66BA" w:rsidP="0070088A">
            <w:pPr>
              <w:spacing w:line="44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2251" w:type="dxa"/>
          </w:tcPr>
          <w:p w:rsidR="005A66BA" w:rsidRPr="00104077" w:rsidRDefault="005A66BA" w:rsidP="0070088A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3663FE" w:rsidRPr="00164DEA" w:rsidTr="007C0B96">
        <w:trPr>
          <w:trHeight w:val="480"/>
        </w:trPr>
        <w:tc>
          <w:tcPr>
            <w:tcW w:w="1700" w:type="dxa"/>
            <w:vMerge/>
          </w:tcPr>
          <w:p w:rsidR="005A66BA" w:rsidRPr="00164DEA" w:rsidRDefault="005A66BA" w:rsidP="00040D6C">
            <w:pPr>
              <w:spacing w:after="50" w:line="440" w:lineRule="exact"/>
              <w:ind w:left="429" w:hangingChars="165" w:hanging="429"/>
              <w:jc w:val="both"/>
              <w:rPr>
                <w:rFonts w:ascii="標楷體" w:eastAsia="標楷體" w:hAnsi="標楷體"/>
                <w:spacing w:val="-10"/>
                <w:sz w:val="28"/>
                <w:szCs w:val="24"/>
              </w:rPr>
            </w:pPr>
          </w:p>
        </w:tc>
        <w:tc>
          <w:tcPr>
            <w:tcW w:w="2551" w:type="dxa"/>
          </w:tcPr>
          <w:p w:rsidR="005A66BA" w:rsidRPr="00164DEA" w:rsidRDefault="005A66BA" w:rsidP="00040D6C">
            <w:pPr>
              <w:spacing w:after="50" w:line="440" w:lineRule="exact"/>
              <w:ind w:left="396" w:hangingChars="165" w:hanging="396"/>
              <w:jc w:val="both"/>
              <w:rPr>
                <w:rFonts w:ascii="標楷體" w:eastAsia="標楷體" w:hAnsi="標楷體"/>
                <w:spacing w:val="-10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pacing w:val="-20"/>
                <w:sz w:val="28"/>
                <w:szCs w:val="24"/>
              </w:rPr>
              <w:t>2-2</w:t>
            </w:r>
            <w:r w:rsidRPr="00164DEA">
              <w:rPr>
                <w:rFonts w:ascii="標楷體" w:eastAsia="標楷體" w:hAnsi="標楷體" w:hint="eastAsia"/>
                <w:spacing w:val="-20"/>
                <w:sz w:val="28"/>
                <w:szCs w:val="24"/>
              </w:rPr>
              <w:t>發生持續性或廣泛性社區傳播</w:t>
            </w:r>
          </w:p>
        </w:tc>
        <w:tc>
          <w:tcPr>
            <w:tcW w:w="567" w:type="dxa"/>
          </w:tcPr>
          <w:p w:rsidR="005A66BA" w:rsidRPr="00164DEA" w:rsidRDefault="005A66BA" w:rsidP="0070088A">
            <w:pPr>
              <w:spacing w:line="44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567" w:type="dxa"/>
          </w:tcPr>
          <w:p w:rsidR="005A66BA" w:rsidRPr="00164DEA" w:rsidRDefault="005A66BA" w:rsidP="0070088A">
            <w:pPr>
              <w:spacing w:line="44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993" w:type="dxa"/>
          </w:tcPr>
          <w:p w:rsidR="005A66BA" w:rsidRPr="00164DEA" w:rsidRDefault="005A66BA" w:rsidP="0070088A">
            <w:pPr>
              <w:spacing w:line="44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567" w:type="dxa"/>
          </w:tcPr>
          <w:p w:rsidR="005A66BA" w:rsidRPr="00164DEA" w:rsidRDefault="005A66BA" w:rsidP="0070088A">
            <w:pPr>
              <w:spacing w:line="44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567" w:type="dxa"/>
          </w:tcPr>
          <w:p w:rsidR="005A66BA" w:rsidRPr="00164DEA" w:rsidRDefault="005A66BA" w:rsidP="0070088A">
            <w:pPr>
              <w:spacing w:line="44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993" w:type="dxa"/>
          </w:tcPr>
          <w:p w:rsidR="005A66BA" w:rsidRPr="00164DEA" w:rsidRDefault="005A66BA" w:rsidP="0070088A">
            <w:pPr>
              <w:spacing w:line="44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2251" w:type="dxa"/>
          </w:tcPr>
          <w:p w:rsidR="005A66BA" w:rsidRPr="00104077" w:rsidRDefault="005A66BA" w:rsidP="0070088A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3663FE" w:rsidRPr="00164DEA" w:rsidTr="007C0B96">
        <w:tc>
          <w:tcPr>
            <w:tcW w:w="1700" w:type="dxa"/>
            <w:vMerge w:val="restart"/>
          </w:tcPr>
          <w:p w:rsidR="007269E4" w:rsidRPr="00164DEA" w:rsidRDefault="007269E4" w:rsidP="00450186">
            <w:pPr>
              <w:spacing w:line="44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164DEA">
              <w:rPr>
                <w:rFonts w:ascii="標楷體" w:eastAsia="標楷體" w:hAnsi="標楷體" w:hint="eastAsia"/>
                <w:sz w:val="28"/>
                <w:szCs w:val="24"/>
              </w:rPr>
              <w:t>3.</w:t>
            </w:r>
            <w:r w:rsidR="004C53B3" w:rsidRPr="003663FE">
              <w:rPr>
                <w:rFonts w:ascii="標楷體" w:eastAsia="標楷體" w:hAnsi="標楷體" w:hint="eastAsia"/>
                <w:sz w:val="28"/>
                <w:szCs w:val="24"/>
              </w:rPr>
              <w:t>應變組織或</w:t>
            </w:r>
            <w:r w:rsidRPr="003663FE">
              <w:rPr>
                <w:rFonts w:ascii="標楷體" w:eastAsia="標楷體" w:hAnsi="標楷體" w:hint="eastAsia"/>
                <w:sz w:val="28"/>
                <w:szCs w:val="24"/>
              </w:rPr>
              <w:t>緊急聯繫網</w:t>
            </w:r>
          </w:p>
        </w:tc>
        <w:tc>
          <w:tcPr>
            <w:tcW w:w="2551" w:type="dxa"/>
          </w:tcPr>
          <w:p w:rsidR="007269E4" w:rsidRPr="00164DEA" w:rsidRDefault="004C53B3" w:rsidP="002667D0">
            <w:pPr>
              <w:spacing w:after="50" w:line="440" w:lineRule="exact"/>
              <w:ind w:left="463" w:hangingChars="178" w:hanging="463"/>
              <w:jc w:val="both"/>
              <w:rPr>
                <w:rFonts w:ascii="標楷體" w:eastAsia="標楷體" w:hAnsi="標楷體"/>
                <w:spacing w:val="-10"/>
                <w:sz w:val="28"/>
                <w:szCs w:val="24"/>
              </w:rPr>
            </w:pPr>
            <w:r w:rsidRPr="00164DEA">
              <w:rPr>
                <w:rFonts w:ascii="標楷體" w:eastAsia="標楷體" w:hAnsi="標楷體" w:hint="eastAsia"/>
                <w:spacing w:val="-10"/>
                <w:sz w:val="28"/>
                <w:szCs w:val="24"/>
              </w:rPr>
              <w:t>3-1</w:t>
            </w:r>
            <w:r w:rsidR="007269E4" w:rsidRPr="00164DEA">
              <w:rPr>
                <w:rFonts w:ascii="標楷體" w:eastAsia="標楷體" w:hAnsi="標楷體" w:hint="eastAsia"/>
                <w:spacing w:val="-10"/>
                <w:sz w:val="28"/>
                <w:szCs w:val="24"/>
              </w:rPr>
              <w:t>成立</w:t>
            </w:r>
            <w:r w:rsidRPr="00164DEA">
              <w:rPr>
                <w:rFonts w:ascii="標楷體" w:eastAsia="標楷體" w:hAnsi="標楷體" w:hint="eastAsia"/>
                <w:spacing w:val="-10"/>
                <w:sz w:val="28"/>
                <w:szCs w:val="24"/>
              </w:rPr>
              <w:t>防疫專責小組(含防疫長及防疫管理人員)與防疫機關之聯繫網路/機制</w:t>
            </w:r>
          </w:p>
        </w:tc>
        <w:tc>
          <w:tcPr>
            <w:tcW w:w="567" w:type="dxa"/>
          </w:tcPr>
          <w:p w:rsidR="007269E4" w:rsidRPr="00164DEA" w:rsidRDefault="007269E4" w:rsidP="0070088A">
            <w:pPr>
              <w:spacing w:line="44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567" w:type="dxa"/>
          </w:tcPr>
          <w:p w:rsidR="007269E4" w:rsidRPr="00164DEA" w:rsidRDefault="007269E4" w:rsidP="0070088A">
            <w:pPr>
              <w:spacing w:line="44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993" w:type="dxa"/>
          </w:tcPr>
          <w:p w:rsidR="007269E4" w:rsidRPr="00164DEA" w:rsidRDefault="007269E4" w:rsidP="0070088A">
            <w:pPr>
              <w:spacing w:line="44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567" w:type="dxa"/>
          </w:tcPr>
          <w:p w:rsidR="007269E4" w:rsidRPr="00164DEA" w:rsidRDefault="007269E4" w:rsidP="0070088A">
            <w:pPr>
              <w:spacing w:line="44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567" w:type="dxa"/>
          </w:tcPr>
          <w:p w:rsidR="007269E4" w:rsidRPr="00164DEA" w:rsidRDefault="007269E4" w:rsidP="0070088A">
            <w:pPr>
              <w:spacing w:line="44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993" w:type="dxa"/>
          </w:tcPr>
          <w:p w:rsidR="007269E4" w:rsidRPr="00164DEA" w:rsidRDefault="007269E4" w:rsidP="0070088A">
            <w:pPr>
              <w:spacing w:line="44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2251" w:type="dxa"/>
          </w:tcPr>
          <w:p w:rsidR="007269E4" w:rsidRPr="00104077" w:rsidRDefault="00762908" w:rsidP="00762908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104077">
              <w:rPr>
                <w:rFonts w:ascii="標楷體" w:eastAsia="標楷體" w:hAnsi="標楷體" w:hint="eastAsia"/>
                <w:szCs w:val="24"/>
              </w:rPr>
              <w:t>防疫專責小組負責事項包含：掌握員工(含外包、駐點、外籍移工)健康監測及動態、訪客管制及資料留存、出現確診者應變措施、確診(隔離)及自主管理案件通報等。</w:t>
            </w:r>
          </w:p>
        </w:tc>
      </w:tr>
      <w:tr w:rsidR="003663FE" w:rsidRPr="00164DEA" w:rsidTr="007C0B96">
        <w:tc>
          <w:tcPr>
            <w:tcW w:w="1700" w:type="dxa"/>
            <w:vMerge/>
          </w:tcPr>
          <w:p w:rsidR="007269E4" w:rsidRPr="00164DEA" w:rsidRDefault="007269E4" w:rsidP="0070088A">
            <w:pPr>
              <w:spacing w:line="44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2551" w:type="dxa"/>
          </w:tcPr>
          <w:p w:rsidR="007269E4" w:rsidRPr="00164DEA" w:rsidRDefault="004C53B3" w:rsidP="002667D0">
            <w:pPr>
              <w:spacing w:after="50" w:line="440" w:lineRule="exact"/>
              <w:ind w:left="463" w:hangingChars="178" w:hanging="463"/>
              <w:jc w:val="both"/>
              <w:rPr>
                <w:rFonts w:ascii="標楷體" w:eastAsia="標楷體" w:hAnsi="標楷體"/>
                <w:spacing w:val="-10"/>
                <w:sz w:val="28"/>
                <w:szCs w:val="24"/>
              </w:rPr>
            </w:pPr>
            <w:r w:rsidRPr="00164DEA">
              <w:rPr>
                <w:rFonts w:ascii="標楷體" w:eastAsia="標楷體" w:hAnsi="標楷體" w:hint="eastAsia"/>
                <w:spacing w:val="-10"/>
                <w:sz w:val="28"/>
                <w:szCs w:val="24"/>
              </w:rPr>
              <w:t>3-2成立持續營運專責單位</w:t>
            </w:r>
          </w:p>
        </w:tc>
        <w:tc>
          <w:tcPr>
            <w:tcW w:w="567" w:type="dxa"/>
          </w:tcPr>
          <w:p w:rsidR="007269E4" w:rsidRPr="00164DEA" w:rsidRDefault="007269E4" w:rsidP="0070088A">
            <w:pPr>
              <w:spacing w:line="44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567" w:type="dxa"/>
          </w:tcPr>
          <w:p w:rsidR="007269E4" w:rsidRPr="00164DEA" w:rsidRDefault="007269E4" w:rsidP="0070088A">
            <w:pPr>
              <w:spacing w:line="44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993" w:type="dxa"/>
          </w:tcPr>
          <w:p w:rsidR="007269E4" w:rsidRPr="00164DEA" w:rsidRDefault="007269E4" w:rsidP="0070088A">
            <w:pPr>
              <w:spacing w:line="44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567" w:type="dxa"/>
          </w:tcPr>
          <w:p w:rsidR="007269E4" w:rsidRPr="00164DEA" w:rsidRDefault="007269E4" w:rsidP="0070088A">
            <w:pPr>
              <w:spacing w:line="44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567" w:type="dxa"/>
          </w:tcPr>
          <w:p w:rsidR="007269E4" w:rsidRPr="00164DEA" w:rsidRDefault="007269E4" w:rsidP="0070088A">
            <w:pPr>
              <w:spacing w:line="44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993" w:type="dxa"/>
          </w:tcPr>
          <w:p w:rsidR="007269E4" w:rsidRPr="00164DEA" w:rsidRDefault="007269E4" w:rsidP="0070088A">
            <w:pPr>
              <w:spacing w:line="44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2251" w:type="dxa"/>
          </w:tcPr>
          <w:p w:rsidR="007269E4" w:rsidRPr="00104077" w:rsidRDefault="007269E4" w:rsidP="0070088A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3663FE" w:rsidRPr="00164DEA" w:rsidTr="007C0B96">
        <w:tc>
          <w:tcPr>
            <w:tcW w:w="1700" w:type="dxa"/>
            <w:vMerge w:val="restart"/>
          </w:tcPr>
          <w:p w:rsidR="007269E4" w:rsidRPr="00164DEA" w:rsidRDefault="007269E4" w:rsidP="0070088A">
            <w:pPr>
              <w:spacing w:line="44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164DEA">
              <w:rPr>
                <w:rFonts w:ascii="標楷體" w:eastAsia="標楷體" w:hAnsi="標楷體" w:hint="eastAsia"/>
                <w:sz w:val="28"/>
                <w:szCs w:val="24"/>
              </w:rPr>
              <w:t>4.確認持續營運計畫之可行性</w:t>
            </w:r>
          </w:p>
        </w:tc>
        <w:tc>
          <w:tcPr>
            <w:tcW w:w="2551" w:type="dxa"/>
          </w:tcPr>
          <w:p w:rsidR="007269E4" w:rsidRPr="00164DEA" w:rsidRDefault="004C53B3" w:rsidP="002667D0">
            <w:pPr>
              <w:spacing w:after="50" w:line="440" w:lineRule="exact"/>
              <w:ind w:left="463" w:hangingChars="178" w:hanging="463"/>
              <w:jc w:val="both"/>
              <w:rPr>
                <w:rFonts w:ascii="標楷體" w:eastAsia="標楷體" w:hAnsi="標楷體"/>
                <w:spacing w:val="-10"/>
                <w:sz w:val="28"/>
                <w:szCs w:val="24"/>
              </w:rPr>
            </w:pPr>
            <w:r w:rsidRPr="00164DEA">
              <w:rPr>
                <w:rFonts w:ascii="標楷體" w:eastAsia="標楷體" w:hAnsi="標楷體" w:hint="eastAsia"/>
                <w:spacing w:val="-10"/>
                <w:sz w:val="28"/>
                <w:szCs w:val="24"/>
              </w:rPr>
              <w:t>4-1完成持續營運計畫</w:t>
            </w:r>
          </w:p>
        </w:tc>
        <w:tc>
          <w:tcPr>
            <w:tcW w:w="567" w:type="dxa"/>
          </w:tcPr>
          <w:p w:rsidR="007269E4" w:rsidRPr="00164DEA" w:rsidRDefault="007269E4" w:rsidP="0070088A">
            <w:pPr>
              <w:spacing w:line="44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567" w:type="dxa"/>
          </w:tcPr>
          <w:p w:rsidR="007269E4" w:rsidRPr="00164DEA" w:rsidRDefault="007269E4" w:rsidP="0070088A">
            <w:pPr>
              <w:spacing w:line="44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993" w:type="dxa"/>
          </w:tcPr>
          <w:p w:rsidR="007269E4" w:rsidRPr="00164DEA" w:rsidRDefault="007269E4" w:rsidP="0070088A">
            <w:pPr>
              <w:spacing w:line="44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567" w:type="dxa"/>
          </w:tcPr>
          <w:p w:rsidR="007269E4" w:rsidRPr="00164DEA" w:rsidRDefault="007269E4" w:rsidP="0070088A">
            <w:pPr>
              <w:spacing w:line="44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567" w:type="dxa"/>
          </w:tcPr>
          <w:p w:rsidR="007269E4" w:rsidRPr="00164DEA" w:rsidRDefault="007269E4" w:rsidP="0070088A">
            <w:pPr>
              <w:spacing w:line="44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993" w:type="dxa"/>
          </w:tcPr>
          <w:p w:rsidR="007269E4" w:rsidRPr="00164DEA" w:rsidRDefault="007269E4" w:rsidP="0070088A">
            <w:pPr>
              <w:spacing w:line="44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2251" w:type="dxa"/>
          </w:tcPr>
          <w:p w:rsidR="007269E4" w:rsidRPr="00104077" w:rsidRDefault="007269E4" w:rsidP="0070088A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3663FE" w:rsidRPr="00164DEA" w:rsidTr="007C0B96">
        <w:tc>
          <w:tcPr>
            <w:tcW w:w="1700" w:type="dxa"/>
            <w:vMerge/>
          </w:tcPr>
          <w:p w:rsidR="004C53B3" w:rsidRPr="00164DEA" w:rsidRDefault="004C53B3" w:rsidP="00F757FE">
            <w:pPr>
              <w:spacing w:line="50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2551" w:type="dxa"/>
          </w:tcPr>
          <w:p w:rsidR="004C53B3" w:rsidRPr="00164DEA" w:rsidRDefault="004C53B3" w:rsidP="002667D0">
            <w:pPr>
              <w:spacing w:after="50" w:line="440" w:lineRule="exact"/>
              <w:ind w:left="463" w:hangingChars="178" w:hanging="463"/>
              <w:jc w:val="both"/>
              <w:rPr>
                <w:rFonts w:ascii="標楷體" w:eastAsia="標楷體" w:hAnsi="標楷體"/>
                <w:spacing w:val="-10"/>
                <w:sz w:val="28"/>
                <w:szCs w:val="24"/>
              </w:rPr>
            </w:pPr>
            <w:r w:rsidRPr="00164DEA">
              <w:rPr>
                <w:rFonts w:ascii="標楷體" w:eastAsia="標楷體" w:hAnsi="標楷體" w:hint="eastAsia"/>
                <w:spacing w:val="-10"/>
                <w:sz w:val="28"/>
                <w:szCs w:val="24"/>
              </w:rPr>
              <w:t>4-2規劃辦理演練(習)</w:t>
            </w:r>
          </w:p>
        </w:tc>
        <w:tc>
          <w:tcPr>
            <w:tcW w:w="567" w:type="dxa"/>
          </w:tcPr>
          <w:p w:rsidR="004C53B3" w:rsidRPr="00164DEA" w:rsidRDefault="004C53B3" w:rsidP="0070088A">
            <w:pPr>
              <w:spacing w:line="44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567" w:type="dxa"/>
          </w:tcPr>
          <w:p w:rsidR="004C53B3" w:rsidRPr="00164DEA" w:rsidRDefault="004C53B3" w:rsidP="0070088A">
            <w:pPr>
              <w:spacing w:line="44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993" w:type="dxa"/>
          </w:tcPr>
          <w:p w:rsidR="004C53B3" w:rsidRPr="00164DEA" w:rsidRDefault="004C53B3" w:rsidP="0070088A">
            <w:pPr>
              <w:spacing w:line="44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567" w:type="dxa"/>
          </w:tcPr>
          <w:p w:rsidR="004C53B3" w:rsidRPr="00164DEA" w:rsidRDefault="004C53B3" w:rsidP="0070088A">
            <w:pPr>
              <w:spacing w:line="44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567" w:type="dxa"/>
          </w:tcPr>
          <w:p w:rsidR="004C53B3" w:rsidRPr="00164DEA" w:rsidRDefault="004C53B3" w:rsidP="0070088A">
            <w:pPr>
              <w:spacing w:line="44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993" w:type="dxa"/>
          </w:tcPr>
          <w:p w:rsidR="004C53B3" w:rsidRPr="00164DEA" w:rsidRDefault="004C53B3" w:rsidP="0070088A">
            <w:pPr>
              <w:spacing w:line="44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2251" w:type="dxa"/>
          </w:tcPr>
          <w:p w:rsidR="004C53B3" w:rsidRPr="00104077" w:rsidRDefault="004C53B3" w:rsidP="00164DEA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3663FE" w:rsidRPr="00164DEA" w:rsidTr="007C0B96">
        <w:tc>
          <w:tcPr>
            <w:tcW w:w="1700" w:type="dxa"/>
            <w:vMerge/>
          </w:tcPr>
          <w:p w:rsidR="007269E4" w:rsidRPr="00164DEA" w:rsidRDefault="007269E4" w:rsidP="00F757FE">
            <w:pPr>
              <w:spacing w:line="50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2551" w:type="dxa"/>
          </w:tcPr>
          <w:p w:rsidR="007269E4" w:rsidRPr="00164DEA" w:rsidRDefault="004C53B3" w:rsidP="002667D0">
            <w:pPr>
              <w:spacing w:after="50" w:line="440" w:lineRule="exact"/>
              <w:ind w:left="463" w:hangingChars="178" w:hanging="463"/>
              <w:jc w:val="both"/>
              <w:rPr>
                <w:rFonts w:ascii="標楷體" w:eastAsia="標楷體" w:hAnsi="標楷體"/>
                <w:spacing w:val="-10"/>
                <w:sz w:val="28"/>
                <w:szCs w:val="24"/>
              </w:rPr>
            </w:pPr>
            <w:r w:rsidRPr="00164DEA">
              <w:rPr>
                <w:rFonts w:ascii="標楷體" w:eastAsia="標楷體" w:hAnsi="標楷體" w:hint="eastAsia"/>
                <w:spacing w:val="-10"/>
                <w:sz w:val="28"/>
                <w:szCs w:val="24"/>
              </w:rPr>
              <w:t>4-3於</w:t>
            </w:r>
            <w:r w:rsidR="007269E4" w:rsidRPr="00164DEA">
              <w:rPr>
                <w:rFonts w:ascii="標楷體" w:eastAsia="標楷體" w:hAnsi="標楷體" w:hint="eastAsia"/>
                <w:spacing w:val="-10"/>
                <w:sz w:val="28"/>
                <w:szCs w:val="24"/>
              </w:rPr>
              <w:t>疫情發生期間及疫情過後，檢討企業持續營運活動，更新計畫</w:t>
            </w:r>
          </w:p>
        </w:tc>
        <w:tc>
          <w:tcPr>
            <w:tcW w:w="567" w:type="dxa"/>
          </w:tcPr>
          <w:p w:rsidR="007269E4" w:rsidRPr="00164DEA" w:rsidRDefault="007269E4" w:rsidP="0070088A">
            <w:pPr>
              <w:spacing w:line="44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567" w:type="dxa"/>
          </w:tcPr>
          <w:p w:rsidR="007269E4" w:rsidRPr="00164DEA" w:rsidRDefault="007269E4" w:rsidP="0070088A">
            <w:pPr>
              <w:spacing w:line="44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993" w:type="dxa"/>
          </w:tcPr>
          <w:p w:rsidR="007269E4" w:rsidRPr="00164DEA" w:rsidRDefault="007269E4" w:rsidP="0070088A">
            <w:pPr>
              <w:spacing w:line="44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567" w:type="dxa"/>
          </w:tcPr>
          <w:p w:rsidR="007269E4" w:rsidRPr="00164DEA" w:rsidRDefault="007269E4" w:rsidP="0070088A">
            <w:pPr>
              <w:spacing w:line="44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567" w:type="dxa"/>
          </w:tcPr>
          <w:p w:rsidR="007269E4" w:rsidRPr="00164DEA" w:rsidRDefault="007269E4" w:rsidP="0070088A">
            <w:pPr>
              <w:spacing w:line="44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993" w:type="dxa"/>
          </w:tcPr>
          <w:p w:rsidR="007269E4" w:rsidRPr="00164DEA" w:rsidRDefault="007269E4" w:rsidP="0070088A">
            <w:pPr>
              <w:spacing w:line="44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2251" w:type="dxa"/>
          </w:tcPr>
          <w:p w:rsidR="007269E4" w:rsidRPr="00164DEA" w:rsidRDefault="007269E4" w:rsidP="0070088A">
            <w:pPr>
              <w:spacing w:line="44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</w:tbl>
    <w:p w:rsidR="00965BE7" w:rsidRPr="00C65BAD" w:rsidRDefault="00853775" w:rsidP="000F3C31">
      <w:pPr>
        <w:spacing w:beforeLines="50" w:before="180"/>
        <w:rPr>
          <w:rFonts w:ascii="標楷體" w:eastAsia="標楷體" w:hAnsi="標楷體"/>
        </w:rPr>
      </w:pPr>
      <w:r w:rsidRPr="00C65BAD">
        <w:rPr>
          <w:rFonts w:ascii="標楷體" w:eastAsia="標楷體" w:hAnsi="標楷體" w:hint="eastAsia"/>
        </w:rPr>
        <w:t>備註：本表項目為原則性列出</w:t>
      </w:r>
      <w:r w:rsidR="00F62D91" w:rsidRPr="00C65BAD">
        <w:rPr>
          <w:rFonts w:ascii="標楷體" w:eastAsia="標楷體" w:hAnsi="標楷體" w:hint="eastAsia"/>
        </w:rPr>
        <w:t>，建議企業訂</w:t>
      </w:r>
      <w:r w:rsidR="00B27479" w:rsidRPr="00C65BAD">
        <w:rPr>
          <w:rFonts w:ascii="標楷體" w:eastAsia="標楷體" w:hAnsi="標楷體" w:hint="eastAsia"/>
        </w:rPr>
        <w:t>定</w:t>
      </w:r>
      <w:r w:rsidR="00F62D91" w:rsidRPr="00C65BAD">
        <w:rPr>
          <w:rFonts w:ascii="標楷體" w:eastAsia="標楷體" w:hAnsi="標楷體" w:hint="eastAsia"/>
        </w:rPr>
        <w:t>持續營運計畫，</w:t>
      </w:r>
      <w:r w:rsidRPr="00C65BAD">
        <w:rPr>
          <w:rFonts w:ascii="標楷體" w:eastAsia="標楷體" w:hAnsi="標楷體" w:hint="eastAsia"/>
        </w:rPr>
        <w:t>以指揮中心修訂發布「企業因應嚴重特殊傳染性肺炎(COVID-19)疫情持續營運</w:t>
      </w:r>
      <w:r w:rsidR="00F62D91" w:rsidRPr="00C65BAD">
        <w:rPr>
          <w:rFonts w:ascii="標楷體" w:eastAsia="標楷體" w:hAnsi="標楷體" w:hint="eastAsia"/>
        </w:rPr>
        <w:t>指引</w:t>
      </w:r>
      <w:r w:rsidRPr="00C65BAD">
        <w:rPr>
          <w:rFonts w:ascii="標楷體" w:eastAsia="標楷體" w:hAnsi="標楷體" w:hint="eastAsia"/>
        </w:rPr>
        <w:t>」</w:t>
      </w:r>
      <w:r w:rsidR="00F62D91" w:rsidRPr="00C65BAD">
        <w:rPr>
          <w:rFonts w:ascii="標楷體" w:eastAsia="標楷體" w:hAnsi="標楷體" w:hint="eastAsia"/>
        </w:rPr>
        <w:t>為準</w:t>
      </w:r>
      <w:r w:rsidR="00B27479" w:rsidRPr="00C65BAD">
        <w:rPr>
          <w:rFonts w:ascii="標楷體" w:eastAsia="標楷體" w:hAnsi="標楷體" w:hint="eastAsia"/>
        </w:rPr>
        <w:t>，倘有需要，亦可自行增加項目</w:t>
      </w:r>
      <w:r w:rsidR="00F62D91" w:rsidRPr="00C65BAD">
        <w:rPr>
          <w:rFonts w:ascii="標楷體" w:eastAsia="標楷體" w:hAnsi="標楷體" w:hint="eastAsia"/>
        </w:rPr>
        <w:t>。</w:t>
      </w:r>
    </w:p>
    <w:sectPr w:rsidR="00965BE7" w:rsidRPr="00C65BAD" w:rsidSect="00653E5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1E72" w:rsidRDefault="00BA1E72" w:rsidP="00A47CDD">
      <w:r>
        <w:separator/>
      </w:r>
    </w:p>
  </w:endnote>
  <w:endnote w:type="continuationSeparator" w:id="0">
    <w:p w:rsidR="00BA1E72" w:rsidRDefault="00BA1E72" w:rsidP="00A47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1E72" w:rsidRDefault="00BA1E72" w:rsidP="00A47CDD">
      <w:r>
        <w:separator/>
      </w:r>
    </w:p>
  </w:footnote>
  <w:footnote w:type="continuationSeparator" w:id="0">
    <w:p w:rsidR="00BA1E72" w:rsidRDefault="00BA1E72" w:rsidP="00A47C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E5F"/>
    <w:rsid w:val="00040D6C"/>
    <w:rsid w:val="000E221B"/>
    <w:rsid w:val="000F3C31"/>
    <w:rsid w:val="000F48AA"/>
    <w:rsid w:val="00104077"/>
    <w:rsid w:val="00164DEA"/>
    <w:rsid w:val="002424C9"/>
    <w:rsid w:val="002667D0"/>
    <w:rsid w:val="00365CB1"/>
    <w:rsid w:val="003663FE"/>
    <w:rsid w:val="00393885"/>
    <w:rsid w:val="003B78F2"/>
    <w:rsid w:val="00450186"/>
    <w:rsid w:val="004A0F1B"/>
    <w:rsid w:val="004C53B3"/>
    <w:rsid w:val="005579E4"/>
    <w:rsid w:val="005A66BA"/>
    <w:rsid w:val="00647598"/>
    <w:rsid w:val="00653E5F"/>
    <w:rsid w:val="006B0D5C"/>
    <w:rsid w:val="006B16A8"/>
    <w:rsid w:val="0070088A"/>
    <w:rsid w:val="00717ABA"/>
    <w:rsid w:val="007269E4"/>
    <w:rsid w:val="00762908"/>
    <w:rsid w:val="007C0B96"/>
    <w:rsid w:val="00853775"/>
    <w:rsid w:val="008922AE"/>
    <w:rsid w:val="008B4999"/>
    <w:rsid w:val="00965BE7"/>
    <w:rsid w:val="009E0674"/>
    <w:rsid w:val="00A1181B"/>
    <w:rsid w:val="00A47CDD"/>
    <w:rsid w:val="00A5560F"/>
    <w:rsid w:val="00AD5BCD"/>
    <w:rsid w:val="00B103B9"/>
    <w:rsid w:val="00B24A34"/>
    <w:rsid w:val="00B27479"/>
    <w:rsid w:val="00B41511"/>
    <w:rsid w:val="00BA1E72"/>
    <w:rsid w:val="00BD0112"/>
    <w:rsid w:val="00C514C9"/>
    <w:rsid w:val="00C65BAD"/>
    <w:rsid w:val="00CB260B"/>
    <w:rsid w:val="00CE6AE9"/>
    <w:rsid w:val="00D216B0"/>
    <w:rsid w:val="00D43745"/>
    <w:rsid w:val="00E3743D"/>
    <w:rsid w:val="00E4546E"/>
    <w:rsid w:val="00EC5004"/>
    <w:rsid w:val="00F62D91"/>
    <w:rsid w:val="00F75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BDF0970-E672-4A22-AFBA-552FF486E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E5F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3E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47C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47CDD"/>
    <w:rPr>
      <w:rFonts w:ascii="Calibri" w:eastAsia="新細明體" w:hAnsi="Calibri" w:cs="Times New Roman"/>
      <w:kern w:val="3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47C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47CDD"/>
    <w:rPr>
      <w:rFonts w:ascii="Calibri" w:eastAsia="新細明體" w:hAnsi="Calibri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林櫻子</dc:creator>
  <cp:keywords/>
  <dc:description/>
  <cp:lastModifiedBy>鄭功詺</cp:lastModifiedBy>
  <cp:revision>2</cp:revision>
  <cp:lastPrinted>2022-03-29T06:15:00Z</cp:lastPrinted>
  <dcterms:created xsi:type="dcterms:W3CDTF">2022-04-08T00:49:00Z</dcterms:created>
  <dcterms:modified xsi:type="dcterms:W3CDTF">2022-04-08T00:49:00Z</dcterms:modified>
</cp:coreProperties>
</file>